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EDE28" w14:textId="77777777" w:rsidR="0092628C" w:rsidRPr="000D2C2D" w:rsidRDefault="0092628C" w:rsidP="0092628C">
      <w:pPr>
        <w:rPr>
          <w:b/>
          <w:bCs/>
        </w:rPr>
      </w:pPr>
      <w:r w:rsidRPr="000D2C2D">
        <w:rPr>
          <w:b/>
          <w:bCs/>
        </w:rPr>
        <w:t xml:space="preserve">Pitch 1 minute </w:t>
      </w:r>
    </w:p>
    <w:p w14:paraId="1C0D863E" w14:textId="77777777" w:rsidR="0092628C" w:rsidRPr="000D2C2D" w:rsidRDefault="0092628C" w:rsidP="0092628C">
      <w:r w:rsidRPr="000D2C2D">
        <w:t>La filière automobile traverse des mutations majeures : baisse des volumes, électrification, hausse des coûts. Pour aider les entreprises à anticiper, l’EDEC réalise un diagnostic complet des besoins des salariés.</w:t>
      </w:r>
    </w:p>
    <w:p w14:paraId="4DE3A69B" w14:textId="77777777" w:rsidR="0092628C" w:rsidRPr="000D2C2D" w:rsidRDefault="0092628C" w:rsidP="0092628C">
      <w:r w:rsidRPr="000D2C2D">
        <w:t>L’enquête est totalement anonyme et ne porte pas sur l’entreprise, mais sur la filière. Les salariés s’expriment sur leur métier, leurs besoins en formation et leurs perspectives.</w:t>
      </w:r>
    </w:p>
    <w:p w14:paraId="317B56FC" w14:textId="77777777" w:rsidR="0092628C" w:rsidRPr="000D2C2D" w:rsidRDefault="0092628C" w:rsidP="0092628C">
      <w:r w:rsidRPr="000D2C2D">
        <w:t>En relayant l’enquête, vous permettez de construire des dispositifs adaptés, de sécuriser les parcours professionnels et d’obtenir des préconisations personnalisées pour votre entreprise.</w:t>
      </w:r>
    </w:p>
    <w:p w14:paraId="63C4D0BF" w14:textId="77777777" w:rsidR="0092628C" w:rsidRPr="000D2C2D" w:rsidRDefault="0092628C" w:rsidP="0092628C">
      <w:r w:rsidRPr="000D2C2D">
        <w:t>C’est simple, confidentiel, 100 % financé et ouvert à tous les salariés, y compris intérimaires.</w:t>
      </w:r>
    </w:p>
    <w:p w14:paraId="10890901" w14:textId="77777777" w:rsidR="0092628C" w:rsidRPr="000D2C2D" w:rsidRDefault="0092628C" w:rsidP="0092628C">
      <w:r w:rsidRPr="000D2C2D">
        <w:t>Votre rôle est essentiel : il suffit de diffuser l’information via un mail, un affichage ou le CSE. Ensemble, on prépare l’avenir de la filière automobile.</w:t>
      </w:r>
    </w:p>
    <w:p w14:paraId="6F52845B" w14:textId="77777777" w:rsidR="000F4791" w:rsidRDefault="000F4791"/>
    <w:sectPr w:rsidR="000F4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28C"/>
    <w:rsid w:val="000F4791"/>
    <w:rsid w:val="0074399A"/>
    <w:rsid w:val="0092628C"/>
    <w:rsid w:val="00F6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122D2"/>
  <w15:chartTrackingRefBased/>
  <w15:docId w15:val="{C634966A-3B16-4CA3-B2EF-53A7B4EA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28C"/>
  </w:style>
  <w:style w:type="paragraph" w:styleId="Titre1">
    <w:name w:val="heading 1"/>
    <w:basedOn w:val="Normal"/>
    <w:next w:val="Normal"/>
    <w:link w:val="Titre1Car"/>
    <w:uiPriority w:val="9"/>
    <w:qFormat/>
    <w:rsid w:val="00926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26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262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26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62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62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62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62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62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262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262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262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2628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2628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2628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2628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2628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2628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262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26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262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26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26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2628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2628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2628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262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2628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262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721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Floriane FOURNIER</dc:creator>
  <cp:keywords/>
  <dc:description/>
  <cp:lastModifiedBy>Floriane FOURNIER</cp:lastModifiedBy>
  <cp:revision>1</cp:revision>
  <dcterms:created xsi:type="dcterms:W3CDTF">2026-02-10T16:00:00Z</dcterms:created>
  <dcterms:modified xsi:type="dcterms:W3CDTF">2026-02-10T16:01:00Z</dcterms:modified>
</cp:coreProperties>
</file>